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ADD07" w14:textId="32C41377" w:rsidR="00531A80" w:rsidRPr="005D4350" w:rsidRDefault="00531A80" w:rsidP="00127F49">
      <w:pPr>
        <w:pStyle w:val="Judul1"/>
        <w:jc w:val="center"/>
        <w:rPr>
          <w:rFonts w:ascii="Times New Roman" w:eastAsia="Times New Roman" w:hAnsi="Times New Roman" w:cs="Times New Roman"/>
          <w:b/>
          <w:bCs/>
          <w:color w:val="000000" w:themeColor="text1"/>
        </w:rPr>
      </w:pPr>
      <w:r w:rsidRPr="005D4350">
        <w:rPr>
          <w:rFonts w:ascii="Times New Roman" w:eastAsia="Times New Roman" w:hAnsi="Times New Roman" w:cs="Times New Roman"/>
          <w:b/>
          <w:bCs/>
          <w:color w:val="000000" w:themeColor="text1"/>
        </w:rPr>
        <w:t>INSTRUMEN PENELITIAN</w:t>
      </w:r>
    </w:p>
    <w:tbl>
      <w:tblPr>
        <w:tblStyle w:val="KisiTabel"/>
        <w:tblW w:w="0" w:type="auto"/>
        <w:tblLook w:val="0620" w:firstRow="1" w:lastRow="0" w:firstColumn="0" w:lastColumn="0" w:noHBand="1" w:noVBand="1"/>
      </w:tblPr>
      <w:tblGrid>
        <w:gridCol w:w="511"/>
        <w:gridCol w:w="2529"/>
        <w:gridCol w:w="3094"/>
        <w:gridCol w:w="1675"/>
        <w:gridCol w:w="1207"/>
      </w:tblGrid>
      <w:tr w:rsidR="00531A80" w:rsidRPr="005D4350" w14:paraId="5928880F" w14:textId="77777777" w:rsidTr="00E55726">
        <w:tc>
          <w:tcPr>
            <w:tcW w:w="0" w:type="auto"/>
            <w:hideMark/>
          </w:tcPr>
          <w:p w14:paraId="321E28B7" w14:textId="77777777" w:rsidR="00531A80" w:rsidRPr="005D4350" w:rsidRDefault="00531A8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5D4350">
              <w:rPr>
                <w:rFonts w:ascii="Times New Roman" w:eastAsia="Times New Roman" w:hAnsi="Times New Roman" w:cs="Times New Roman"/>
                <w:b/>
                <w:bCs/>
              </w:rPr>
              <w:t>No</w:t>
            </w:r>
            <w:proofErr w:type="spellEnd"/>
          </w:p>
        </w:tc>
        <w:tc>
          <w:tcPr>
            <w:tcW w:w="0" w:type="auto"/>
            <w:hideMark/>
          </w:tcPr>
          <w:p w14:paraId="4A0CBFC8" w14:textId="77777777" w:rsidR="00531A80" w:rsidRPr="005D4350" w:rsidRDefault="00531A8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4350">
              <w:rPr>
                <w:rFonts w:ascii="Times New Roman" w:eastAsia="Times New Roman" w:hAnsi="Times New Roman" w:cs="Times New Roman"/>
                <w:b/>
                <w:bCs/>
              </w:rPr>
              <w:t>Fokus Penelitian</w:t>
            </w:r>
          </w:p>
        </w:tc>
        <w:tc>
          <w:tcPr>
            <w:tcW w:w="0" w:type="auto"/>
            <w:hideMark/>
          </w:tcPr>
          <w:p w14:paraId="66264A8C" w14:textId="77777777" w:rsidR="00531A80" w:rsidRPr="005D4350" w:rsidRDefault="00531A8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4350">
              <w:rPr>
                <w:rFonts w:ascii="Times New Roman" w:eastAsia="Times New Roman" w:hAnsi="Times New Roman" w:cs="Times New Roman"/>
                <w:b/>
                <w:bCs/>
              </w:rPr>
              <w:t>Indikator</w:t>
            </w:r>
          </w:p>
        </w:tc>
        <w:tc>
          <w:tcPr>
            <w:tcW w:w="0" w:type="auto"/>
            <w:hideMark/>
          </w:tcPr>
          <w:p w14:paraId="6606D677" w14:textId="77777777" w:rsidR="00531A80" w:rsidRPr="005D4350" w:rsidRDefault="00531A8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4350">
              <w:rPr>
                <w:rFonts w:ascii="Times New Roman" w:eastAsia="Times New Roman" w:hAnsi="Times New Roman" w:cs="Times New Roman"/>
                <w:b/>
                <w:bCs/>
              </w:rPr>
              <w:t>Teknik</w:t>
            </w:r>
          </w:p>
        </w:tc>
        <w:tc>
          <w:tcPr>
            <w:tcW w:w="0" w:type="auto"/>
            <w:hideMark/>
          </w:tcPr>
          <w:p w14:paraId="2F5E8BDE" w14:textId="77777777" w:rsidR="00531A80" w:rsidRPr="005D4350" w:rsidRDefault="00531A80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4350">
              <w:rPr>
                <w:rFonts w:ascii="Times New Roman" w:eastAsia="Times New Roman" w:hAnsi="Times New Roman" w:cs="Times New Roman"/>
                <w:b/>
                <w:bCs/>
              </w:rPr>
              <w:t>Sumber Data</w:t>
            </w:r>
          </w:p>
        </w:tc>
      </w:tr>
      <w:tr w:rsidR="00531A80" w:rsidRPr="00911603" w14:paraId="0BF349B7" w14:textId="77777777" w:rsidTr="00E55726">
        <w:tc>
          <w:tcPr>
            <w:tcW w:w="0" w:type="auto"/>
            <w:hideMark/>
          </w:tcPr>
          <w:p w14:paraId="02F87B13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0" w:type="auto"/>
            <w:hideMark/>
          </w:tcPr>
          <w:p w14:paraId="1196304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 xml:space="preserve">Dinamika penerapan model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Outdoor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Learning</w:t>
            </w:r>
            <w:proofErr w:type="spellEnd"/>
          </w:p>
        </w:tc>
        <w:tc>
          <w:tcPr>
            <w:tcW w:w="0" w:type="auto"/>
            <w:hideMark/>
          </w:tcPr>
          <w:p w14:paraId="49C75D0D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Pelaksanaan pembelajaran di luar kelas</w:t>
            </w:r>
          </w:p>
        </w:tc>
        <w:tc>
          <w:tcPr>
            <w:tcW w:w="0" w:type="auto"/>
            <w:hideMark/>
          </w:tcPr>
          <w:p w14:paraId="0049A83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24C746C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20A105AF" w14:textId="77777777" w:rsidTr="00E55726">
        <w:tc>
          <w:tcPr>
            <w:tcW w:w="0" w:type="auto"/>
            <w:hideMark/>
          </w:tcPr>
          <w:p w14:paraId="0F5FB84A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0" w:type="auto"/>
            <w:hideMark/>
          </w:tcPr>
          <w:p w14:paraId="662DBB4F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0377AA0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Pemanfaatan lingkungan sebagai sumber belajar</w:t>
            </w:r>
          </w:p>
        </w:tc>
        <w:tc>
          <w:tcPr>
            <w:tcW w:w="0" w:type="auto"/>
            <w:hideMark/>
          </w:tcPr>
          <w:p w14:paraId="20C2B0B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68019AE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 &amp; Siswa</w:t>
            </w:r>
          </w:p>
        </w:tc>
      </w:tr>
      <w:tr w:rsidR="00531A80" w:rsidRPr="00911603" w14:paraId="2D296782" w14:textId="77777777" w:rsidTr="00E55726">
        <w:tc>
          <w:tcPr>
            <w:tcW w:w="0" w:type="auto"/>
            <w:hideMark/>
          </w:tcPr>
          <w:p w14:paraId="5C63DC05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0" w:type="auto"/>
            <w:hideMark/>
          </w:tcPr>
          <w:p w14:paraId="7DFC96A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5E2CD25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Pelaksanaan observasi lingkungan, diskusi, dan praktik langsung</w:t>
            </w:r>
          </w:p>
        </w:tc>
        <w:tc>
          <w:tcPr>
            <w:tcW w:w="0" w:type="auto"/>
            <w:hideMark/>
          </w:tcPr>
          <w:p w14:paraId="788E6B0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0AAD15C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 &amp; Siswa</w:t>
            </w:r>
          </w:p>
        </w:tc>
      </w:tr>
      <w:tr w:rsidR="00531A80" w:rsidRPr="00911603" w14:paraId="0AB966F0" w14:textId="77777777" w:rsidTr="00E55726">
        <w:tc>
          <w:tcPr>
            <w:tcW w:w="0" w:type="auto"/>
            <w:hideMark/>
          </w:tcPr>
          <w:p w14:paraId="2874B58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0" w:type="auto"/>
            <w:hideMark/>
          </w:tcPr>
          <w:p w14:paraId="2063D01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303294A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Peran guru sebagai fasilitator pembelajaran</w:t>
            </w:r>
          </w:p>
        </w:tc>
        <w:tc>
          <w:tcPr>
            <w:tcW w:w="0" w:type="auto"/>
            <w:hideMark/>
          </w:tcPr>
          <w:p w14:paraId="1F7D175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1CF5548D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6263BF12" w14:textId="77777777" w:rsidTr="00E55726">
        <w:tc>
          <w:tcPr>
            <w:tcW w:w="0" w:type="auto"/>
            <w:hideMark/>
          </w:tcPr>
          <w:p w14:paraId="05AEC42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0" w:type="auto"/>
            <w:hideMark/>
          </w:tcPr>
          <w:p w14:paraId="1CA6EFA5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4B44559F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Keaktifan siswa selama pembelajaran</w:t>
            </w:r>
          </w:p>
        </w:tc>
        <w:tc>
          <w:tcPr>
            <w:tcW w:w="0" w:type="auto"/>
            <w:hideMark/>
          </w:tcPr>
          <w:p w14:paraId="179595F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60A62EF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00855B78" w14:textId="77777777" w:rsidTr="00E55726">
        <w:tc>
          <w:tcPr>
            <w:tcW w:w="0" w:type="auto"/>
            <w:hideMark/>
          </w:tcPr>
          <w:p w14:paraId="27A6087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0" w:type="auto"/>
            <w:hideMark/>
          </w:tcPr>
          <w:p w14:paraId="27A0229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Faktor keberhasilan internal dan eksternal</w:t>
            </w:r>
          </w:p>
        </w:tc>
        <w:tc>
          <w:tcPr>
            <w:tcW w:w="0" w:type="auto"/>
            <w:hideMark/>
          </w:tcPr>
          <w:p w14:paraId="455BAE6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Motivasi belajar siswa</w:t>
            </w:r>
          </w:p>
        </w:tc>
        <w:tc>
          <w:tcPr>
            <w:tcW w:w="0" w:type="auto"/>
            <w:hideMark/>
          </w:tcPr>
          <w:p w14:paraId="693EA46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2336988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3B0D04BA" w14:textId="77777777" w:rsidTr="00E55726">
        <w:tc>
          <w:tcPr>
            <w:tcW w:w="0" w:type="auto"/>
            <w:hideMark/>
          </w:tcPr>
          <w:p w14:paraId="1712AC77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0" w:type="auto"/>
            <w:hideMark/>
          </w:tcPr>
          <w:p w14:paraId="426F089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38A9EA3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 xml:space="preserve">Kerja sama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antarsiswa</w:t>
            </w:r>
            <w:proofErr w:type="spellEnd"/>
          </w:p>
        </w:tc>
        <w:tc>
          <w:tcPr>
            <w:tcW w:w="0" w:type="auto"/>
            <w:hideMark/>
          </w:tcPr>
          <w:p w14:paraId="698A9E7C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05EEF3D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6096645C" w14:textId="77777777" w:rsidTr="00E55726">
        <w:tc>
          <w:tcPr>
            <w:tcW w:w="0" w:type="auto"/>
            <w:hideMark/>
          </w:tcPr>
          <w:p w14:paraId="7D7B1EF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0" w:type="auto"/>
            <w:hideMark/>
          </w:tcPr>
          <w:p w14:paraId="775F1FC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1752E47F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Dukungan lingkungan sekolah</w:t>
            </w:r>
          </w:p>
        </w:tc>
        <w:tc>
          <w:tcPr>
            <w:tcW w:w="0" w:type="auto"/>
            <w:hideMark/>
          </w:tcPr>
          <w:p w14:paraId="62148F7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49D08BF7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3600C291" w14:textId="77777777" w:rsidTr="00E55726">
        <w:tc>
          <w:tcPr>
            <w:tcW w:w="0" w:type="auto"/>
            <w:hideMark/>
          </w:tcPr>
          <w:p w14:paraId="0495114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0" w:type="auto"/>
            <w:hideMark/>
          </w:tcPr>
          <w:p w14:paraId="65C40A2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2CC5AF8A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 xml:space="preserve">Dukungan sekolah terhadap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Outdoor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Learning</w:t>
            </w:r>
            <w:proofErr w:type="spellEnd"/>
          </w:p>
        </w:tc>
        <w:tc>
          <w:tcPr>
            <w:tcW w:w="0" w:type="auto"/>
            <w:hideMark/>
          </w:tcPr>
          <w:p w14:paraId="36EC1E45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Wawancara</w:t>
            </w:r>
          </w:p>
        </w:tc>
        <w:tc>
          <w:tcPr>
            <w:tcW w:w="0" w:type="auto"/>
            <w:hideMark/>
          </w:tcPr>
          <w:p w14:paraId="1B520E7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66D25220" w14:textId="77777777" w:rsidTr="00E55726">
        <w:tc>
          <w:tcPr>
            <w:tcW w:w="0" w:type="auto"/>
            <w:hideMark/>
          </w:tcPr>
          <w:p w14:paraId="5635136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0" w:type="auto"/>
            <w:hideMark/>
          </w:tcPr>
          <w:p w14:paraId="4D35873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Implementasi penanaman nilai keislaman</w:t>
            </w:r>
          </w:p>
        </w:tc>
        <w:tc>
          <w:tcPr>
            <w:tcW w:w="0" w:type="auto"/>
            <w:hideMark/>
          </w:tcPr>
          <w:p w14:paraId="1991496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Penanaman nilai sabar</w:t>
            </w:r>
          </w:p>
        </w:tc>
        <w:tc>
          <w:tcPr>
            <w:tcW w:w="0" w:type="auto"/>
            <w:hideMark/>
          </w:tcPr>
          <w:p w14:paraId="75BA015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7BD2F37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 &amp; Siswa</w:t>
            </w:r>
          </w:p>
        </w:tc>
      </w:tr>
      <w:tr w:rsidR="00531A80" w:rsidRPr="00911603" w14:paraId="20C1A0F6" w14:textId="77777777" w:rsidTr="00E55726">
        <w:tc>
          <w:tcPr>
            <w:tcW w:w="0" w:type="auto"/>
            <w:hideMark/>
          </w:tcPr>
          <w:p w14:paraId="2DA57D4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0" w:type="auto"/>
            <w:hideMark/>
          </w:tcPr>
          <w:p w14:paraId="40C2E21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0F69083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Penanaman nilai disiplin</w:t>
            </w:r>
          </w:p>
        </w:tc>
        <w:tc>
          <w:tcPr>
            <w:tcW w:w="0" w:type="auto"/>
            <w:hideMark/>
          </w:tcPr>
          <w:p w14:paraId="4B6C063C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0A37FBC0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32B0C6EE" w14:textId="77777777" w:rsidTr="00E55726">
        <w:tc>
          <w:tcPr>
            <w:tcW w:w="0" w:type="auto"/>
            <w:hideMark/>
          </w:tcPr>
          <w:p w14:paraId="3F48B74A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0" w:type="auto"/>
            <w:hideMark/>
          </w:tcPr>
          <w:p w14:paraId="63AC550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5467110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Penanaman nilai tanggung jawab</w:t>
            </w:r>
          </w:p>
        </w:tc>
        <w:tc>
          <w:tcPr>
            <w:tcW w:w="0" w:type="auto"/>
            <w:hideMark/>
          </w:tcPr>
          <w:p w14:paraId="5A6C614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0ADBF0C7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37ADBBDB" w14:textId="77777777" w:rsidTr="00E55726">
        <w:tc>
          <w:tcPr>
            <w:tcW w:w="0" w:type="auto"/>
            <w:hideMark/>
          </w:tcPr>
          <w:p w14:paraId="42CC5A9F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0" w:type="auto"/>
            <w:hideMark/>
          </w:tcPr>
          <w:p w14:paraId="34BD6E83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2456EE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Penanaman nilai kepedulian sosial</w:t>
            </w:r>
          </w:p>
        </w:tc>
        <w:tc>
          <w:tcPr>
            <w:tcW w:w="0" w:type="auto"/>
            <w:hideMark/>
          </w:tcPr>
          <w:p w14:paraId="1CBB9F0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64D0C1F5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1268DF3A" w14:textId="77777777" w:rsidTr="00E55726">
        <w:tc>
          <w:tcPr>
            <w:tcW w:w="0" w:type="auto"/>
            <w:hideMark/>
          </w:tcPr>
          <w:p w14:paraId="1F0C90F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0" w:type="auto"/>
            <w:hideMark/>
          </w:tcPr>
          <w:p w14:paraId="4021DD0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E28F6BC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 xml:space="preserve">Refleksi setelah kegiatan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Outdoor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Learning</w:t>
            </w:r>
            <w:proofErr w:type="spellEnd"/>
          </w:p>
        </w:tc>
        <w:tc>
          <w:tcPr>
            <w:tcW w:w="0" w:type="auto"/>
            <w:hideMark/>
          </w:tcPr>
          <w:p w14:paraId="348E760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5853657A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6BFAD01D" w14:textId="77777777" w:rsidTr="00E55726">
        <w:tc>
          <w:tcPr>
            <w:tcW w:w="0" w:type="auto"/>
            <w:hideMark/>
          </w:tcPr>
          <w:p w14:paraId="5C4868BE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0" w:type="auto"/>
            <w:hideMark/>
          </w:tcPr>
          <w:p w14:paraId="60E7357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Hambatan pelaksanaan</w:t>
            </w:r>
          </w:p>
        </w:tc>
        <w:tc>
          <w:tcPr>
            <w:tcW w:w="0" w:type="auto"/>
            <w:hideMark/>
          </w:tcPr>
          <w:p w14:paraId="20FAD40C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Keterbatasan waktu</w:t>
            </w:r>
          </w:p>
        </w:tc>
        <w:tc>
          <w:tcPr>
            <w:tcW w:w="0" w:type="auto"/>
            <w:hideMark/>
          </w:tcPr>
          <w:p w14:paraId="51A5A49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Wawancara</w:t>
            </w:r>
          </w:p>
        </w:tc>
        <w:tc>
          <w:tcPr>
            <w:tcW w:w="0" w:type="auto"/>
            <w:hideMark/>
          </w:tcPr>
          <w:p w14:paraId="5AA7A1E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4AFA5B08" w14:textId="77777777" w:rsidTr="00E55726">
        <w:tc>
          <w:tcPr>
            <w:tcW w:w="0" w:type="auto"/>
            <w:hideMark/>
          </w:tcPr>
          <w:p w14:paraId="100EE764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0" w:type="auto"/>
            <w:hideMark/>
          </w:tcPr>
          <w:p w14:paraId="26CFAEBD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086F401C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Kondisi lingkungan</w:t>
            </w:r>
          </w:p>
        </w:tc>
        <w:tc>
          <w:tcPr>
            <w:tcW w:w="0" w:type="auto"/>
            <w:hideMark/>
          </w:tcPr>
          <w:p w14:paraId="2EFB358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Observasi, Wawancara</w:t>
            </w:r>
          </w:p>
        </w:tc>
        <w:tc>
          <w:tcPr>
            <w:tcW w:w="0" w:type="auto"/>
            <w:hideMark/>
          </w:tcPr>
          <w:p w14:paraId="7641878E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 &amp; Siswa</w:t>
            </w:r>
          </w:p>
        </w:tc>
      </w:tr>
      <w:tr w:rsidR="00531A80" w:rsidRPr="00911603" w14:paraId="27060006" w14:textId="77777777" w:rsidTr="00E55726">
        <w:tc>
          <w:tcPr>
            <w:tcW w:w="0" w:type="auto"/>
            <w:hideMark/>
          </w:tcPr>
          <w:p w14:paraId="018312E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0" w:type="auto"/>
            <w:hideMark/>
          </w:tcPr>
          <w:p w14:paraId="1C790F5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B4D89BD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Distraksi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lingkungan</w:t>
            </w:r>
          </w:p>
        </w:tc>
        <w:tc>
          <w:tcPr>
            <w:tcW w:w="0" w:type="auto"/>
            <w:hideMark/>
          </w:tcPr>
          <w:p w14:paraId="18AA11E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Observasi</w:t>
            </w:r>
          </w:p>
        </w:tc>
        <w:tc>
          <w:tcPr>
            <w:tcW w:w="0" w:type="auto"/>
            <w:hideMark/>
          </w:tcPr>
          <w:p w14:paraId="4F7DC54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Siswa</w:t>
            </w:r>
          </w:p>
        </w:tc>
      </w:tr>
      <w:tr w:rsidR="00531A80" w:rsidRPr="00911603" w14:paraId="58A9B7F2" w14:textId="77777777" w:rsidTr="00E55726">
        <w:tc>
          <w:tcPr>
            <w:tcW w:w="0" w:type="auto"/>
            <w:hideMark/>
          </w:tcPr>
          <w:p w14:paraId="2C3BA7BE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0" w:type="auto"/>
            <w:hideMark/>
          </w:tcPr>
          <w:p w14:paraId="079EFB65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791EFD3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Kesiapan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guru</w:t>
            </w:r>
          </w:p>
        </w:tc>
        <w:tc>
          <w:tcPr>
            <w:tcW w:w="0" w:type="auto"/>
            <w:hideMark/>
          </w:tcPr>
          <w:p w14:paraId="34E5620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Wawancara</w:t>
            </w:r>
          </w:p>
        </w:tc>
        <w:tc>
          <w:tcPr>
            <w:tcW w:w="0" w:type="auto"/>
            <w:hideMark/>
          </w:tcPr>
          <w:p w14:paraId="5EED8239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4EDCB4B6" w14:textId="77777777" w:rsidTr="00E55726">
        <w:tc>
          <w:tcPr>
            <w:tcW w:w="0" w:type="auto"/>
            <w:hideMark/>
          </w:tcPr>
          <w:p w14:paraId="0202A6B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0" w:type="auto"/>
            <w:hideMark/>
          </w:tcPr>
          <w:p w14:paraId="3AC19DBB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Solusi</w:t>
            </w:r>
          </w:p>
        </w:tc>
        <w:tc>
          <w:tcPr>
            <w:tcW w:w="0" w:type="auto"/>
            <w:hideMark/>
          </w:tcPr>
          <w:p w14:paraId="30CCE913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Strategi guru mengatasi hambatan</w:t>
            </w:r>
          </w:p>
        </w:tc>
        <w:tc>
          <w:tcPr>
            <w:tcW w:w="0" w:type="auto"/>
            <w:hideMark/>
          </w:tcPr>
          <w:p w14:paraId="40165C16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Wawancara</w:t>
            </w:r>
          </w:p>
        </w:tc>
        <w:tc>
          <w:tcPr>
            <w:tcW w:w="0" w:type="auto"/>
            <w:hideMark/>
          </w:tcPr>
          <w:p w14:paraId="34D79E32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  <w:tr w:rsidR="00531A80" w:rsidRPr="00911603" w14:paraId="1E3A5331" w14:textId="77777777" w:rsidTr="00E55726">
        <w:tc>
          <w:tcPr>
            <w:tcW w:w="0" w:type="auto"/>
            <w:hideMark/>
          </w:tcPr>
          <w:p w14:paraId="040D8E13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0" w:type="auto"/>
            <w:hideMark/>
          </w:tcPr>
          <w:p w14:paraId="17102E3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hideMark/>
          </w:tcPr>
          <w:p w14:paraId="62C9E07A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 xml:space="preserve">Dukungan sekolah terhadap pelaksanaan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Outdoor</w:t>
            </w:r>
            <w:proofErr w:type="spellEnd"/>
            <w:r w:rsidRPr="0091160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11603">
              <w:rPr>
                <w:rFonts w:ascii="Times New Roman" w:eastAsia="Times New Roman" w:hAnsi="Times New Roman" w:cs="Times New Roman"/>
              </w:rPr>
              <w:t>Learning</w:t>
            </w:r>
            <w:proofErr w:type="spellEnd"/>
          </w:p>
        </w:tc>
        <w:tc>
          <w:tcPr>
            <w:tcW w:w="0" w:type="auto"/>
            <w:hideMark/>
          </w:tcPr>
          <w:p w14:paraId="75B582C1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Wawancara</w:t>
            </w:r>
          </w:p>
        </w:tc>
        <w:tc>
          <w:tcPr>
            <w:tcW w:w="0" w:type="auto"/>
            <w:hideMark/>
          </w:tcPr>
          <w:p w14:paraId="4F662F88" w14:textId="77777777" w:rsidR="00531A80" w:rsidRPr="00911603" w:rsidRDefault="00531A80">
            <w:pPr>
              <w:rPr>
                <w:rFonts w:ascii="Times New Roman" w:eastAsia="Times New Roman" w:hAnsi="Times New Roman" w:cs="Times New Roman"/>
              </w:rPr>
            </w:pPr>
            <w:r w:rsidRPr="00911603">
              <w:rPr>
                <w:rFonts w:ascii="Times New Roman" w:eastAsia="Times New Roman" w:hAnsi="Times New Roman" w:cs="Times New Roman"/>
              </w:rPr>
              <w:t>Guru</w:t>
            </w:r>
          </w:p>
        </w:tc>
      </w:tr>
    </w:tbl>
    <w:p w14:paraId="5FA955D2" w14:textId="77777777" w:rsidR="00531A80" w:rsidRPr="00911603" w:rsidRDefault="00531A80">
      <w:pPr>
        <w:rPr>
          <w:rFonts w:ascii="Times New Roman" w:eastAsia="Times New Roman" w:hAnsi="Times New Roman" w:cs="Times New Roman"/>
        </w:rPr>
      </w:pPr>
    </w:p>
    <w:p w14:paraId="1B3151F6" w14:textId="77777777" w:rsidR="00531A80" w:rsidRDefault="00531A80">
      <w:pPr>
        <w:rPr>
          <w:rFonts w:eastAsia="Times New Roman"/>
        </w:rPr>
      </w:pPr>
    </w:p>
    <w:p w14:paraId="3B4EF903" w14:textId="6239A74F" w:rsidR="00531A80" w:rsidRPr="00556A8F" w:rsidRDefault="00531A80" w:rsidP="00556A8F">
      <w:pPr>
        <w:pStyle w:val="NormalWeb"/>
      </w:pPr>
    </w:p>
    <w:p w14:paraId="4B1D9657" w14:textId="77777777" w:rsidR="00531A80" w:rsidRDefault="00531A80"/>
    <w:sectPr w:rsidR="00531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F83FA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F9148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0717235">
    <w:abstractNumId w:val="1"/>
  </w:num>
  <w:num w:numId="2" w16cid:durableId="773136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A80"/>
    <w:rsid w:val="00127F49"/>
    <w:rsid w:val="0020604D"/>
    <w:rsid w:val="00317D88"/>
    <w:rsid w:val="00433760"/>
    <w:rsid w:val="004A5776"/>
    <w:rsid w:val="00531A80"/>
    <w:rsid w:val="00556A8F"/>
    <w:rsid w:val="005D4350"/>
    <w:rsid w:val="00911603"/>
    <w:rsid w:val="00D724D2"/>
    <w:rsid w:val="00E5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43D64"/>
  <w15:chartTrackingRefBased/>
  <w15:docId w15:val="{7DB8E51F-C9F7-384D-830D-18766B8A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d-ID" w:eastAsia="id-ID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531A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531A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unhideWhenUsed/>
    <w:qFormat/>
    <w:rsid w:val="00531A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531A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531A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531A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531A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531A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531A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531A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531A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531A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531A80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531A80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531A80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531A80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531A80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531A80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531A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531A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531A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531A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531A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531A80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531A80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531A80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531A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531A80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531A8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531A80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styleId="Kuat">
    <w:name w:val="Strong"/>
    <w:basedOn w:val="FontParagrafDefault"/>
    <w:uiPriority w:val="22"/>
    <w:qFormat/>
    <w:rsid w:val="00531A80"/>
    <w:rPr>
      <w:b/>
      <w:bCs/>
    </w:rPr>
  </w:style>
  <w:style w:type="table" w:styleId="KisiTabel">
    <w:name w:val="Table Grid"/>
    <w:basedOn w:val="TabelNormal"/>
    <w:uiPriority w:val="39"/>
    <w:rsid w:val="00D72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zahrah fadhillah</dc:creator>
  <cp:keywords/>
  <dc:description/>
  <cp:lastModifiedBy>zahrah fadhillah</cp:lastModifiedBy>
  <cp:revision>2</cp:revision>
  <dcterms:created xsi:type="dcterms:W3CDTF">2026-08-05T02:23:00Z</dcterms:created>
  <dcterms:modified xsi:type="dcterms:W3CDTF">2026-08-05T02:23:00Z</dcterms:modified>
</cp:coreProperties>
</file>